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ff0000"/>
          <w:sz w:val="34"/>
          <w:szCs w:val="34"/>
        </w:rPr>
      </w:pPr>
      <w:r w:rsidDel="00000000" w:rsidR="00000000" w:rsidRPr="00000000">
        <w:rPr>
          <w:rtl w:val="0"/>
        </w:rPr>
      </w:r>
    </w:p>
    <w:p w:rsidR="00000000" w:rsidDel="00000000" w:rsidP="00000000" w:rsidRDefault="00000000" w:rsidRPr="00000000" w14:paraId="00000002">
      <w:pPr>
        <w:pageBreakBefore w:val="0"/>
        <w:rPr>
          <w:color w:val="002f5f"/>
        </w:rPr>
      </w:pPr>
      <w:r w:rsidDel="00000000" w:rsidR="00000000" w:rsidRPr="00000000">
        <w:rPr>
          <w:color w:val="002f5f"/>
          <w:rtl w:val="0"/>
        </w:rPr>
        <w:t xml:space="preserve">Ciudad de México, a </w:t>
      </w:r>
      <w:r w:rsidDel="00000000" w:rsidR="00000000" w:rsidRPr="00000000">
        <w:rPr>
          <w:color w:val="002f5f"/>
          <w:rtl w:val="0"/>
        </w:rPr>
        <w:t xml:space="preserve">1º</w:t>
      </w:r>
      <w:r w:rsidDel="00000000" w:rsidR="00000000" w:rsidRPr="00000000">
        <w:rPr>
          <w:color w:val="002f5f"/>
          <w:rtl w:val="0"/>
        </w:rPr>
        <w:t xml:space="preserve"> de octubre de 2021</w:t>
      </w:r>
    </w:p>
    <w:p w:rsidR="00000000" w:rsidDel="00000000" w:rsidP="00000000" w:rsidRDefault="00000000" w:rsidRPr="00000000" w14:paraId="00000003">
      <w:pPr>
        <w:pageBreakBefore w:val="0"/>
        <w:rPr>
          <w:b w:val="1"/>
          <w:color w:val="002f5f"/>
          <w:u w:val="single"/>
        </w:rPr>
      </w:pPr>
      <w:r w:rsidDel="00000000" w:rsidR="00000000" w:rsidRPr="00000000">
        <w:rPr>
          <w:rtl w:val="0"/>
        </w:rPr>
      </w:r>
    </w:p>
    <w:p w:rsidR="00000000" w:rsidDel="00000000" w:rsidP="00000000" w:rsidRDefault="00000000" w:rsidRPr="00000000" w14:paraId="00000004">
      <w:pPr>
        <w:pageBreakBefore w:val="0"/>
        <w:jc w:val="both"/>
        <w:rPr>
          <w:b w:val="1"/>
          <w:color w:val="002f5f"/>
          <w:sz w:val="28"/>
          <w:szCs w:val="28"/>
        </w:rPr>
      </w:pPr>
      <w:r w:rsidDel="00000000" w:rsidR="00000000" w:rsidRPr="00000000">
        <w:rPr>
          <w:b w:val="1"/>
          <w:color w:val="002f5f"/>
          <w:sz w:val="28"/>
          <w:szCs w:val="28"/>
          <w:u w:val="single"/>
          <w:rtl w:val="0"/>
        </w:rPr>
        <w:t xml:space="preserve">CONOCE UN ROSTRO INÉDITO DE FRIDA KAHLO GRACIAS A FOUR SEASONS HOTEL MEXICO CITY Y </w:t>
      </w:r>
      <w:hyperlink r:id="rId6">
        <w:r w:rsidDel="00000000" w:rsidR="00000000" w:rsidRPr="00000000">
          <w:rPr>
            <w:b w:val="1"/>
            <w:color w:val="1155cc"/>
            <w:sz w:val="28"/>
            <w:szCs w:val="28"/>
            <w:u w:val="single"/>
            <w:rtl w:val="0"/>
          </w:rPr>
          <w:t xml:space="preserve">ARTIKA</w:t>
        </w:r>
      </w:hyperlink>
      <w:r w:rsidDel="00000000" w:rsidR="00000000" w:rsidRPr="00000000">
        <w:rPr>
          <w:b w:val="1"/>
          <w:color w:val="002f5f"/>
          <w:sz w:val="28"/>
          <w:szCs w:val="28"/>
          <w:rtl w:val="0"/>
        </w:rPr>
        <w:t xml:space="preserve"> </w:t>
      </w:r>
    </w:p>
    <w:p w:rsidR="00000000" w:rsidDel="00000000" w:rsidP="00000000" w:rsidRDefault="00000000" w:rsidRPr="00000000" w14:paraId="00000005">
      <w:pPr>
        <w:pageBreakBefore w:val="0"/>
        <w:jc w:val="both"/>
        <w:rPr>
          <w:b w:val="1"/>
          <w:color w:val="002f5f"/>
          <w:sz w:val="28"/>
          <w:szCs w:val="28"/>
        </w:rPr>
      </w:pPr>
      <w:r w:rsidDel="00000000" w:rsidR="00000000" w:rsidRPr="00000000">
        <w:rPr>
          <w:rtl w:val="0"/>
        </w:rPr>
      </w:r>
    </w:p>
    <w:p w:rsidR="00000000" w:rsidDel="00000000" w:rsidP="00000000" w:rsidRDefault="00000000" w:rsidRPr="00000000" w14:paraId="00000006">
      <w:pPr>
        <w:pageBreakBefore w:val="0"/>
        <w:jc w:val="both"/>
        <w:rPr>
          <w:b w:val="1"/>
          <w:color w:val="002f5f"/>
          <w:sz w:val="24"/>
          <w:szCs w:val="24"/>
        </w:rPr>
      </w:pPr>
      <w:r w:rsidDel="00000000" w:rsidR="00000000" w:rsidRPr="00000000">
        <w:rPr>
          <w:b w:val="1"/>
          <w:color w:val="002f5f"/>
          <w:sz w:val="24"/>
          <w:szCs w:val="24"/>
          <w:rtl w:val="0"/>
        </w:rPr>
        <w:t xml:space="preserve">Los huéspedes y locales que visiten el emblemático hotel en Paseo de la Reforma, pueden deleitarse con una obra única que tiene como protagonista a la emblemática pintora mexicana: </w:t>
      </w:r>
      <w:r w:rsidDel="00000000" w:rsidR="00000000" w:rsidRPr="00000000">
        <w:rPr>
          <w:b w:val="1"/>
          <w:i w:val="1"/>
          <w:color w:val="002f5f"/>
          <w:sz w:val="24"/>
          <w:szCs w:val="24"/>
          <w:rtl w:val="0"/>
        </w:rPr>
        <w:t xml:space="preserve">Los sueños de Frida Kahlo</w:t>
      </w:r>
      <w:r w:rsidDel="00000000" w:rsidR="00000000" w:rsidRPr="00000000">
        <w:rPr>
          <w:b w:val="1"/>
          <w:color w:val="002f5f"/>
          <w:sz w:val="24"/>
          <w:szCs w:val="24"/>
          <w:rtl w:val="0"/>
        </w:rPr>
        <w:t xml:space="preserve">, el libro de artista que ofrece una perspectiva diferente sobre la icónica pintora mexicana a través de sus dibujos, cuadros y testimonios de su tiempo.</w:t>
      </w:r>
    </w:p>
    <w:p w:rsidR="00000000" w:rsidDel="00000000" w:rsidP="00000000" w:rsidRDefault="00000000" w:rsidRPr="00000000" w14:paraId="00000007">
      <w:pPr>
        <w:pageBreakBefore w:val="0"/>
        <w:jc w:val="both"/>
        <w:rPr>
          <w:b w:val="1"/>
          <w:color w:val="002f5f"/>
          <w:sz w:val="24"/>
          <w:szCs w:val="24"/>
        </w:rPr>
      </w:pPr>
      <w:r w:rsidDel="00000000" w:rsidR="00000000" w:rsidRPr="00000000">
        <w:rPr>
          <w:rtl w:val="0"/>
        </w:rPr>
      </w:r>
    </w:p>
    <w:p w:rsidR="00000000" w:rsidDel="00000000" w:rsidP="00000000" w:rsidRDefault="00000000" w:rsidRPr="00000000" w14:paraId="00000008">
      <w:pPr>
        <w:pageBreakBefore w:val="0"/>
        <w:jc w:val="both"/>
        <w:rPr>
          <w:color w:val="002f5f"/>
          <w:sz w:val="24"/>
          <w:szCs w:val="24"/>
        </w:rPr>
      </w:pPr>
      <w:r w:rsidDel="00000000" w:rsidR="00000000" w:rsidRPr="00000000">
        <w:rPr>
          <w:color w:val="002f5f"/>
          <w:sz w:val="24"/>
          <w:szCs w:val="24"/>
          <w:rtl w:val="0"/>
        </w:rPr>
        <w:t xml:space="preserve">Ubicado en una de las salas principales de </w:t>
      </w:r>
      <w:r w:rsidDel="00000000" w:rsidR="00000000" w:rsidRPr="00000000">
        <w:rPr>
          <w:color w:val="002f5f"/>
          <w:sz w:val="24"/>
          <w:szCs w:val="24"/>
          <w:rtl w:val="0"/>
        </w:rPr>
        <w:t xml:space="preserve">Four Seasons Hotel Mexico City,</w:t>
      </w:r>
      <w:r w:rsidDel="00000000" w:rsidR="00000000" w:rsidRPr="00000000">
        <w:rPr>
          <w:color w:val="002f5f"/>
          <w:sz w:val="24"/>
          <w:szCs w:val="24"/>
          <w:rtl w:val="0"/>
        </w:rPr>
        <w:t xml:space="preserve"> el hipnótico y enorme libro de artista creado por ARTIKA, </w:t>
      </w:r>
      <w:r w:rsidDel="00000000" w:rsidR="00000000" w:rsidRPr="00000000">
        <w:rPr>
          <w:color w:val="002f5f"/>
          <w:sz w:val="24"/>
          <w:szCs w:val="24"/>
          <w:rtl w:val="0"/>
        </w:rPr>
        <w:t xml:space="preserve">el</w:t>
      </w:r>
      <w:r w:rsidDel="00000000" w:rsidR="00000000" w:rsidRPr="00000000">
        <w:rPr>
          <w:color w:val="002f5f"/>
          <w:sz w:val="24"/>
          <w:szCs w:val="24"/>
          <w:rtl w:val="0"/>
        </w:rPr>
        <w:t xml:space="preserve"> sello editorial más exclusivo de Grupo Planeta, es una experiencia artística como ninguna otra en la ciudad en lo referente a Frida Kahlo. </w:t>
      </w:r>
    </w:p>
    <w:p w:rsidR="00000000" w:rsidDel="00000000" w:rsidP="00000000" w:rsidRDefault="00000000" w:rsidRPr="00000000" w14:paraId="00000009">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0A">
      <w:pPr>
        <w:pageBreakBefore w:val="0"/>
        <w:jc w:val="both"/>
        <w:rPr>
          <w:color w:val="002f5f"/>
          <w:sz w:val="24"/>
          <w:szCs w:val="24"/>
        </w:rPr>
      </w:pPr>
      <w:r w:rsidDel="00000000" w:rsidR="00000000" w:rsidRPr="00000000">
        <w:rPr>
          <w:color w:val="002f5f"/>
          <w:sz w:val="24"/>
          <w:szCs w:val="24"/>
          <w:rtl w:val="0"/>
        </w:rPr>
        <w:t xml:space="preserve">Se trata de una edición limitada a nivel mundial, el cual presenta una confección </w:t>
      </w:r>
      <w:r w:rsidDel="00000000" w:rsidR="00000000" w:rsidRPr="00000000">
        <w:rPr>
          <w:color w:val="002f5f"/>
          <w:sz w:val="24"/>
          <w:szCs w:val="24"/>
          <w:rtl w:val="0"/>
        </w:rPr>
        <w:t xml:space="preserve">única</w:t>
      </w:r>
      <w:r w:rsidDel="00000000" w:rsidR="00000000" w:rsidRPr="00000000">
        <w:rPr>
          <w:color w:val="002f5f"/>
          <w:sz w:val="24"/>
          <w:szCs w:val="24"/>
          <w:rtl w:val="0"/>
        </w:rPr>
        <w:t xml:space="preserve"> y artesanal que emula los materiales, tonalidades y estética propia de Frida Kahlo, </w:t>
      </w:r>
      <w:r w:rsidDel="00000000" w:rsidR="00000000" w:rsidRPr="00000000">
        <w:rPr>
          <w:color w:val="002f5f"/>
          <w:sz w:val="24"/>
          <w:szCs w:val="24"/>
          <w:rtl w:val="0"/>
        </w:rPr>
        <w:t xml:space="preserve">convirtiéndose en</w:t>
      </w:r>
      <w:r w:rsidDel="00000000" w:rsidR="00000000" w:rsidRPr="00000000">
        <w:rPr>
          <w:color w:val="002f5f"/>
          <w:sz w:val="24"/>
          <w:szCs w:val="24"/>
          <w:rtl w:val="0"/>
        </w:rPr>
        <w:t xml:space="preserve"> un libro de artista que se aproxima a una obra de arte en sí misma. Gracias a Four Seasons, uno de estos pocos ejemplares está disponible para que visitantes y huéspedes puedan disfrutarlo al máximo.</w:t>
      </w:r>
    </w:p>
    <w:p w:rsidR="00000000" w:rsidDel="00000000" w:rsidP="00000000" w:rsidRDefault="00000000" w:rsidRPr="00000000" w14:paraId="0000000B">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0C">
      <w:pPr>
        <w:pageBreakBefore w:val="0"/>
        <w:jc w:val="both"/>
        <w:rPr>
          <w:color w:val="002f5f"/>
          <w:sz w:val="24"/>
          <w:szCs w:val="24"/>
        </w:rPr>
      </w:pPr>
      <w:r w:rsidDel="00000000" w:rsidR="00000000" w:rsidRPr="00000000">
        <w:rPr>
          <w:color w:val="002f5f"/>
          <w:sz w:val="24"/>
          <w:szCs w:val="24"/>
          <w:rtl w:val="0"/>
        </w:rPr>
        <w:t xml:space="preserve">“Frida Kahlo dejó un gran legado en la cultura y el arte mexicano. El eco de su trabajo se transmite en nuestro libro de artista y, por eso, creo que Four Seasons Hotel Mexico City se convierte en un entorno inmejorable para poder disfrutar de esta obra. Para nosotros es un orgullo formar parte de su gran colección de arte”, declaró Marc Buil, Director Global de ARTIKA. </w:t>
      </w:r>
      <w:r w:rsidDel="00000000" w:rsidR="00000000" w:rsidRPr="00000000">
        <w:rPr>
          <w:rtl w:val="0"/>
        </w:rPr>
      </w:r>
    </w:p>
    <w:p w:rsidR="00000000" w:rsidDel="00000000" w:rsidP="00000000" w:rsidRDefault="00000000" w:rsidRPr="00000000" w14:paraId="0000000D">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0E">
      <w:pPr>
        <w:pageBreakBefore w:val="0"/>
        <w:jc w:val="both"/>
        <w:rPr>
          <w:color w:val="002f5f"/>
          <w:sz w:val="24"/>
          <w:szCs w:val="24"/>
        </w:rPr>
      </w:pPr>
      <w:r w:rsidDel="00000000" w:rsidR="00000000" w:rsidRPr="00000000">
        <w:rPr>
          <w:color w:val="002f5f"/>
          <w:sz w:val="24"/>
          <w:szCs w:val="24"/>
          <w:rtl w:val="0"/>
        </w:rPr>
        <w:t xml:space="preserve">Simplemente con solicitar a un colaborador de Four Seasons la oportunidad de interactuar con esta preciada pieza de arte, las personas interesadas pueden sumergirse en un etapa inédita de la icónica artista mexicana, y conocer  de cerca 100 dibujos de Kahlo. </w:t>
      </w:r>
    </w:p>
    <w:p w:rsidR="00000000" w:rsidDel="00000000" w:rsidP="00000000" w:rsidRDefault="00000000" w:rsidRPr="00000000" w14:paraId="0000000F">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0">
      <w:pPr>
        <w:pageBreakBefore w:val="0"/>
        <w:jc w:val="both"/>
        <w:rPr>
          <w:color w:val="002f5f"/>
          <w:sz w:val="24"/>
          <w:szCs w:val="24"/>
        </w:rPr>
      </w:pPr>
      <w:r w:rsidDel="00000000" w:rsidR="00000000" w:rsidRPr="00000000">
        <w:rPr>
          <w:color w:val="002f5f"/>
          <w:sz w:val="24"/>
          <w:szCs w:val="24"/>
          <w:rtl w:val="0"/>
        </w:rPr>
        <w:t xml:space="preserve">Muchos de estos dibujos pertenecen a colecciones particulares de México, Estados Unidos y Europa, haciendo que este tomo de </w:t>
      </w:r>
      <w:r w:rsidDel="00000000" w:rsidR="00000000" w:rsidRPr="00000000">
        <w:rPr>
          <w:i w:val="1"/>
          <w:color w:val="002f5f"/>
          <w:sz w:val="24"/>
          <w:szCs w:val="24"/>
          <w:rtl w:val="0"/>
        </w:rPr>
        <w:t xml:space="preserve">Los sueños de Frida Kahlo </w:t>
      </w:r>
      <w:r w:rsidDel="00000000" w:rsidR="00000000" w:rsidRPr="00000000">
        <w:rPr>
          <w:color w:val="002f5f"/>
          <w:sz w:val="24"/>
          <w:szCs w:val="24"/>
          <w:rtl w:val="0"/>
        </w:rPr>
        <w:t xml:space="preserve">exhibido exclusivamente en Four Seasons, sea uno de los pocos medios para que admiradores y personas en general puedan acercarse a esta faceta poco explorada de la pintora. </w:t>
      </w:r>
    </w:p>
    <w:p w:rsidR="00000000" w:rsidDel="00000000" w:rsidP="00000000" w:rsidRDefault="00000000" w:rsidRPr="00000000" w14:paraId="00000011">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2">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3">
      <w:pPr>
        <w:pageBreakBefore w:val="0"/>
        <w:jc w:val="both"/>
        <w:rPr>
          <w:color w:val="002f5f"/>
          <w:sz w:val="24"/>
          <w:szCs w:val="24"/>
        </w:rPr>
      </w:pPr>
      <w:r w:rsidDel="00000000" w:rsidR="00000000" w:rsidRPr="00000000">
        <w:rPr>
          <w:color w:val="002f5f"/>
          <w:sz w:val="24"/>
          <w:szCs w:val="24"/>
          <w:rtl w:val="0"/>
        </w:rPr>
        <w:t xml:space="preserve">Para reservaciones en Four Seasons y disfrutar de esta experiencia con Frida Kahlo y ARTIKA, marca al 55 5230-1818 o visita  </w:t>
      </w:r>
      <w:hyperlink r:id="rId7">
        <w:r w:rsidDel="00000000" w:rsidR="00000000" w:rsidRPr="00000000">
          <w:rPr>
            <w:color w:val="1155cc"/>
            <w:sz w:val="24"/>
            <w:szCs w:val="24"/>
            <w:u w:val="single"/>
            <w:rtl w:val="0"/>
          </w:rPr>
          <w:t xml:space="preserve">www.fourseasons.com/mexico</w:t>
        </w:r>
      </w:hyperlink>
      <w:r w:rsidDel="00000000" w:rsidR="00000000" w:rsidRPr="00000000">
        <w:rPr>
          <w:color w:val="002f5f"/>
          <w:sz w:val="24"/>
          <w:szCs w:val="24"/>
          <w:rtl w:val="0"/>
        </w:rPr>
        <w:t xml:space="preserve">.</w:t>
      </w:r>
    </w:p>
    <w:p w:rsidR="00000000" w:rsidDel="00000000" w:rsidP="00000000" w:rsidRDefault="00000000" w:rsidRPr="00000000" w14:paraId="00000014">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5">
      <w:pPr>
        <w:pageBreakBefore w:val="0"/>
        <w:jc w:val="center"/>
        <w:rPr>
          <w:color w:val="002f5f"/>
          <w:sz w:val="24"/>
          <w:szCs w:val="24"/>
        </w:rPr>
      </w:pPr>
      <w:r w:rsidDel="00000000" w:rsidR="00000000" w:rsidRPr="00000000">
        <w:rPr>
          <w:color w:val="002f5f"/>
          <w:sz w:val="24"/>
          <w:szCs w:val="24"/>
          <w:rtl w:val="0"/>
        </w:rPr>
        <w:t xml:space="preserve">###</w:t>
      </w:r>
    </w:p>
    <w:p w:rsidR="00000000" w:rsidDel="00000000" w:rsidP="00000000" w:rsidRDefault="00000000" w:rsidRPr="00000000" w14:paraId="00000016">
      <w:pPr>
        <w:pageBreakBefore w:val="0"/>
        <w:jc w:val="left"/>
        <w:rPr>
          <w:color w:val="002f5f"/>
          <w:sz w:val="24"/>
          <w:szCs w:val="24"/>
        </w:rPr>
      </w:pPr>
      <w:r w:rsidDel="00000000" w:rsidR="00000000" w:rsidRPr="00000000">
        <w:rPr>
          <w:rtl w:val="0"/>
        </w:rPr>
      </w:r>
    </w:p>
    <w:p w:rsidR="00000000" w:rsidDel="00000000" w:rsidP="00000000" w:rsidRDefault="00000000" w:rsidRPr="00000000" w14:paraId="00000017">
      <w:pPr>
        <w:pageBreakBefore w:val="0"/>
        <w:jc w:val="both"/>
        <w:rPr>
          <w:b w:val="1"/>
          <w:color w:val="002f5f"/>
          <w:sz w:val="20"/>
          <w:szCs w:val="20"/>
        </w:rPr>
      </w:pPr>
      <w:r w:rsidDel="00000000" w:rsidR="00000000" w:rsidRPr="00000000">
        <w:rPr>
          <w:b w:val="1"/>
          <w:color w:val="002f5f"/>
          <w:sz w:val="20"/>
          <w:szCs w:val="20"/>
          <w:rtl w:val="0"/>
        </w:rPr>
        <w:t xml:space="preserve">Acerca de Four Seasons Hotel Mexico City</w:t>
      </w:r>
    </w:p>
    <w:p w:rsidR="00000000" w:rsidDel="00000000" w:rsidP="00000000" w:rsidRDefault="00000000" w:rsidRPr="00000000" w14:paraId="00000018">
      <w:pPr>
        <w:pageBreakBefore w:val="0"/>
        <w:jc w:val="both"/>
        <w:rPr>
          <w:color w:val="002f5f"/>
          <w:sz w:val="20"/>
          <w:szCs w:val="20"/>
        </w:rPr>
      </w:pPr>
      <w:r w:rsidDel="00000000" w:rsidR="00000000" w:rsidRPr="00000000">
        <w:rPr>
          <w:color w:val="002f5f"/>
          <w:sz w:val="20"/>
          <w:szCs w:val="20"/>
          <w:rtl w:val="0"/>
        </w:rPr>
        <w:t xml:space="preserve">Sólo a unos pasos del Bosque de Chapultepec y de las emblemáticas colonias Condesa y Polanco, se encuentra un oasis urbano con estilo de hacienda colonial en Avenida Paseo de la Reforma: Four Seasons Hotel Mexico City, que está compuesto de 200 habitaciones con 40 suites; dos restaurantes de fine dining, Il Becco y Zanaya, con su icónico brunch dominical al fresco; Pan Dulce, una cafetería tradicional; el bar de mixología de fama mundial, Fifty Mils; servicios de spa y un fitness center en The Wellness House, una piscina al aire libre en el tercer piso del hotel, así como un equipo de concierge –todos parte de la asociación Les Clefs d’Or–, que ofrece increíbles experiencias dentro y fuera de Four Seasons, incluyendo guías turísticas a algunas de las joyas ocultas de la capital mexicana.  </w:t>
      </w:r>
    </w:p>
    <w:p w:rsidR="00000000" w:rsidDel="00000000" w:rsidP="00000000" w:rsidRDefault="00000000" w:rsidRPr="00000000" w14:paraId="00000019">
      <w:pPr>
        <w:pageBreakBefore w:val="0"/>
        <w:rPr>
          <w:b w:val="1"/>
          <w:color w:val="002f5f"/>
          <w:sz w:val="20"/>
          <w:szCs w:val="20"/>
        </w:rPr>
      </w:pPr>
      <w:r w:rsidDel="00000000" w:rsidR="00000000" w:rsidRPr="00000000">
        <w:rPr>
          <w:rtl w:val="0"/>
        </w:rPr>
      </w:r>
    </w:p>
    <w:p w:rsidR="00000000" w:rsidDel="00000000" w:rsidP="00000000" w:rsidRDefault="00000000" w:rsidRPr="00000000" w14:paraId="0000001A">
      <w:pPr>
        <w:pageBreakBefore w:val="0"/>
        <w:rPr>
          <w:b w:val="1"/>
          <w:color w:val="002f5f"/>
          <w:sz w:val="20"/>
          <w:szCs w:val="20"/>
        </w:rPr>
      </w:pPr>
      <w:r w:rsidDel="00000000" w:rsidR="00000000" w:rsidRPr="00000000">
        <w:rPr>
          <w:b w:val="1"/>
          <w:color w:val="002f5f"/>
          <w:sz w:val="20"/>
          <w:szCs w:val="20"/>
          <w:rtl w:val="0"/>
        </w:rPr>
        <w:t xml:space="preserve">Acerca de ARTIKA </w:t>
      </w:r>
    </w:p>
    <w:p w:rsidR="00000000" w:rsidDel="00000000" w:rsidP="00000000" w:rsidRDefault="00000000" w:rsidRPr="00000000" w14:paraId="0000001B">
      <w:pPr>
        <w:pageBreakBefore w:val="0"/>
        <w:jc w:val="both"/>
        <w:rPr>
          <w:color w:val="002f5f"/>
          <w:sz w:val="20"/>
          <w:szCs w:val="20"/>
        </w:rPr>
      </w:pPr>
      <w:bookmarkStart w:colFirst="0" w:colLast="0" w:name="_gjdgxs" w:id="0"/>
      <w:bookmarkEnd w:id="0"/>
      <w:r w:rsidDel="00000000" w:rsidR="00000000" w:rsidRPr="00000000">
        <w:rPr>
          <w:color w:val="002f5f"/>
          <w:sz w:val="20"/>
          <w:szCs w:val="20"/>
          <w:rtl w:val="0"/>
        </w:rPr>
        <w:t xml:space="preserve">Fundado en 2003, ARTIKA es un sello editorial perteneciente a Grupo Planeta que se especializa en la creación de libros de artista, ediciones limitadas realizadas a partir de la obra de grandes creadores internacionales –entre los que destacan </w:t>
      </w:r>
      <w:r w:rsidDel="00000000" w:rsidR="00000000" w:rsidRPr="00000000">
        <w:rPr>
          <w:color w:val="002f5f"/>
          <w:sz w:val="20"/>
          <w:szCs w:val="20"/>
          <w:rtl w:val="0"/>
        </w:rPr>
        <w:t xml:space="preserve">Gaudí, Lita Cabellut, Jaume Plensa, Fernando Botero, Toulouse Lautrec, Joaquín Sorolla, Joaquín Sabina y Frida Kahlo–</w:t>
      </w:r>
      <w:r w:rsidDel="00000000" w:rsidR="00000000" w:rsidRPr="00000000">
        <w:rPr>
          <w:color w:val="002f5f"/>
          <w:sz w:val="20"/>
          <w:szCs w:val="20"/>
          <w:rtl w:val="0"/>
        </w:rPr>
        <w:t xml:space="preserve"> y elaboradas siguiendo minuciosos procesos artesanales que las convierten piezas únicas e irrepetibles. Actualmente, el catálogo de ARTIKA ofrece una colección de obras contemporáneas que invitan a descubrir la esencia de cada artista, en las que el diseño y la innovación están siempre presentes, desde la conceptualización del proyecto hasta los materiales que se utilizan. </w:t>
      </w:r>
    </w:p>
    <w:p w:rsidR="00000000" w:rsidDel="00000000" w:rsidP="00000000" w:rsidRDefault="00000000" w:rsidRPr="00000000" w14:paraId="0000001C">
      <w:pPr>
        <w:pageBreakBefore w:val="0"/>
        <w:jc w:val="both"/>
        <w:rPr>
          <w:color w:val="002f5f"/>
          <w:sz w:val="20"/>
          <w:szCs w:val="20"/>
        </w:rPr>
      </w:pPr>
      <w:r w:rsidDel="00000000" w:rsidR="00000000" w:rsidRPr="00000000">
        <w:rPr>
          <w:rtl w:val="0"/>
        </w:rPr>
      </w:r>
    </w:p>
    <w:p w:rsidR="00000000" w:rsidDel="00000000" w:rsidP="00000000" w:rsidRDefault="00000000" w:rsidRPr="00000000" w14:paraId="0000001D">
      <w:pPr>
        <w:pageBreakBefore w:val="0"/>
        <w:jc w:val="both"/>
        <w:rPr>
          <w:color w:val="002f5f"/>
          <w:sz w:val="20"/>
          <w:szCs w:val="20"/>
        </w:rPr>
      </w:pPr>
      <w:r w:rsidDel="00000000" w:rsidR="00000000" w:rsidRPr="00000000">
        <w:rPr>
          <w:color w:val="002f5f"/>
          <w:sz w:val="20"/>
          <w:szCs w:val="20"/>
          <w:rtl w:val="0"/>
        </w:rPr>
        <w:t xml:space="preserve">Síguenos en:</w:t>
      </w:r>
    </w:p>
    <w:p w:rsidR="00000000" w:rsidDel="00000000" w:rsidP="00000000" w:rsidRDefault="00000000" w:rsidRPr="00000000" w14:paraId="0000001E">
      <w:pPr>
        <w:pageBreakBefore w:val="0"/>
        <w:jc w:val="both"/>
        <w:rPr>
          <w:color w:val="002f5f"/>
          <w:sz w:val="20"/>
          <w:szCs w:val="20"/>
        </w:rPr>
      </w:pPr>
      <w:r w:rsidDel="00000000" w:rsidR="00000000" w:rsidRPr="00000000">
        <w:rPr>
          <w:color w:val="002f5f"/>
          <w:sz w:val="20"/>
          <w:szCs w:val="20"/>
          <w:rtl w:val="0"/>
        </w:rPr>
        <w:t xml:space="preserve">Facebook: </w:t>
      </w:r>
      <w:hyperlink r:id="rId8">
        <w:r w:rsidDel="00000000" w:rsidR="00000000" w:rsidRPr="00000000">
          <w:rPr>
            <w:color w:val="1155cc"/>
            <w:sz w:val="20"/>
            <w:szCs w:val="20"/>
            <w:u w:val="single"/>
            <w:rtl w:val="0"/>
          </w:rPr>
          <w:t xml:space="preserve">https://www.facebook.com/ArtikaArtistsBooksES</w:t>
        </w:r>
      </w:hyperlink>
      <w:r w:rsidDel="00000000" w:rsidR="00000000" w:rsidRPr="00000000">
        <w:rPr>
          <w:color w:val="002f5f"/>
          <w:sz w:val="20"/>
          <w:szCs w:val="20"/>
          <w:rtl w:val="0"/>
        </w:rPr>
        <w:t xml:space="preserve"> </w:t>
      </w:r>
    </w:p>
    <w:p w:rsidR="00000000" w:rsidDel="00000000" w:rsidP="00000000" w:rsidRDefault="00000000" w:rsidRPr="00000000" w14:paraId="0000001F">
      <w:pPr>
        <w:pageBreakBefore w:val="0"/>
        <w:jc w:val="both"/>
        <w:rPr>
          <w:color w:val="002f5f"/>
          <w:sz w:val="20"/>
          <w:szCs w:val="20"/>
        </w:rPr>
      </w:pPr>
      <w:r w:rsidDel="00000000" w:rsidR="00000000" w:rsidRPr="00000000">
        <w:rPr>
          <w:color w:val="002f5f"/>
          <w:sz w:val="20"/>
          <w:szCs w:val="20"/>
          <w:rtl w:val="0"/>
        </w:rPr>
        <w:t xml:space="preserve">Instagram: </w:t>
      </w:r>
      <w:hyperlink r:id="rId9">
        <w:r w:rsidDel="00000000" w:rsidR="00000000" w:rsidRPr="00000000">
          <w:rPr>
            <w:color w:val="1155cc"/>
            <w:sz w:val="20"/>
            <w:szCs w:val="20"/>
            <w:u w:val="single"/>
            <w:rtl w:val="0"/>
          </w:rPr>
          <w:t xml:space="preserve">https://www.instagram.com/artikabooks/</w:t>
        </w:r>
      </w:hyperlink>
      <w:r w:rsidDel="00000000" w:rsidR="00000000" w:rsidRPr="00000000">
        <w:rPr>
          <w:color w:val="002f5f"/>
          <w:sz w:val="20"/>
          <w:szCs w:val="20"/>
          <w:rtl w:val="0"/>
        </w:rPr>
        <w:t xml:space="preserve"> </w:t>
      </w:r>
    </w:p>
    <w:p w:rsidR="00000000" w:rsidDel="00000000" w:rsidP="00000000" w:rsidRDefault="00000000" w:rsidRPr="00000000" w14:paraId="00000020">
      <w:pPr>
        <w:pageBreakBefore w:val="0"/>
        <w:jc w:val="both"/>
        <w:rPr>
          <w:color w:val="002f5f"/>
          <w:sz w:val="20"/>
          <w:szCs w:val="20"/>
        </w:rPr>
      </w:pPr>
      <w:r w:rsidDel="00000000" w:rsidR="00000000" w:rsidRPr="00000000">
        <w:rPr>
          <w:rtl w:val="0"/>
        </w:rPr>
      </w:r>
    </w:p>
    <w:p w:rsidR="00000000" w:rsidDel="00000000" w:rsidP="00000000" w:rsidRDefault="00000000" w:rsidRPr="00000000" w14:paraId="00000021">
      <w:pPr>
        <w:pageBreakBefore w:val="0"/>
        <w:jc w:val="both"/>
        <w:rPr>
          <w:color w:val="002f5f"/>
          <w:sz w:val="20"/>
          <w:szCs w:val="20"/>
        </w:rPr>
      </w:pPr>
      <w:r w:rsidDel="00000000" w:rsidR="00000000" w:rsidRPr="00000000">
        <w:rPr>
          <w:color w:val="002f5f"/>
          <w:sz w:val="20"/>
          <w:szCs w:val="20"/>
          <w:rtl w:val="0"/>
        </w:rPr>
        <w:t xml:space="preserve">Para conocer todas las obras de ARTIKA, puede visitar la página web: </w:t>
      </w:r>
      <w:hyperlink r:id="rId10">
        <w:r w:rsidDel="00000000" w:rsidR="00000000" w:rsidRPr="00000000">
          <w:rPr>
            <w:color w:val="1155cc"/>
            <w:sz w:val="20"/>
            <w:szCs w:val="20"/>
            <w:u w:val="single"/>
            <w:rtl w:val="0"/>
          </w:rPr>
          <w:t xml:space="preserve">https://artikabooks.com</w:t>
        </w:r>
      </w:hyperlink>
      <w:r w:rsidDel="00000000" w:rsidR="00000000" w:rsidRPr="00000000">
        <w:rPr>
          <w:color w:val="002f5f"/>
          <w:sz w:val="20"/>
          <w:szCs w:val="20"/>
          <w:rtl w:val="0"/>
        </w:rPr>
        <w:t xml:space="preserve">  o ponerse en contacto con </w:t>
      </w:r>
      <w:hyperlink r:id="rId11">
        <w:r w:rsidDel="00000000" w:rsidR="00000000" w:rsidRPr="00000000">
          <w:rPr>
            <w:color w:val="1155cc"/>
            <w:sz w:val="20"/>
            <w:szCs w:val="20"/>
            <w:u w:val="single"/>
            <w:rtl w:val="0"/>
          </w:rPr>
          <w:t xml:space="preserve">info@artikabooks.com</w:t>
        </w:r>
      </w:hyperlink>
      <w:r w:rsidDel="00000000" w:rsidR="00000000" w:rsidRPr="00000000">
        <w:rPr>
          <w:color w:val="002f5f"/>
          <w:sz w:val="20"/>
          <w:szCs w:val="20"/>
          <w:rtl w:val="0"/>
        </w:rPr>
        <w:t xml:space="preserve"> </w:t>
      </w:r>
      <w:r w:rsidDel="00000000" w:rsidR="00000000" w:rsidRPr="00000000">
        <w:rPr>
          <w:rtl w:val="0"/>
        </w:rPr>
      </w:r>
    </w:p>
    <w:p w:rsidR="00000000" w:rsidDel="00000000" w:rsidP="00000000" w:rsidRDefault="00000000" w:rsidRPr="00000000" w14:paraId="00000022">
      <w:pPr>
        <w:pageBreakBefore w:val="0"/>
        <w:jc w:val="both"/>
        <w:rPr>
          <w:color w:val="002f5f"/>
        </w:rPr>
      </w:pPr>
      <w:r w:rsidDel="00000000" w:rsidR="00000000" w:rsidRPr="00000000">
        <w:rPr>
          <w:rtl w:val="0"/>
        </w:rPr>
      </w:r>
    </w:p>
    <w:p w:rsidR="00000000" w:rsidDel="00000000" w:rsidP="00000000" w:rsidRDefault="00000000" w:rsidRPr="00000000" w14:paraId="00000023">
      <w:pPr>
        <w:pageBreakBefore w:val="0"/>
        <w:jc w:val="both"/>
        <w:rPr>
          <w:b w:val="1"/>
          <w:color w:val="002f5f"/>
        </w:rPr>
      </w:pPr>
      <w:r w:rsidDel="00000000" w:rsidR="00000000" w:rsidRPr="00000000">
        <w:rPr>
          <w:b w:val="1"/>
          <w:color w:val="002f5f"/>
          <w:rtl w:val="0"/>
        </w:rPr>
        <w:t xml:space="preserve">Contacto para prensa </w:t>
      </w:r>
    </w:p>
    <w:p w:rsidR="00000000" w:rsidDel="00000000" w:rsidP="00000000" w:rsidRDefault="00000000" w:rsidRPr="00000000" w14:paraId="00000024">
      <w:pPr>
        <w:pageBreakBefore w:val="0"/>
        <w:jc w:val="both"/>
        <w:rPr>
          <w:color w:val="002f5f"/>
        </w:rPr>
      </w:pPr>
      <w:r w:rsidDel="00000000" w:rsidR="00000000" w:rsidRPr="00000000">
        <w:rPr>
          <w:color w:val="002f5f"/>
          <w:rtl w:val="0"/>
        </w:rPr>
        <w:t xml:space="preserve">Another Company</w:t>
      </w:r>
    </w:p>
    <w:p w:rsidR="00000000" w:rsidDel="00000000" w:rsidP="00000000" w:rsidRDefault="00000000" w:rsidRPr="00000000" w14:paraId="00000025">
      <w:pPr>
        <w:pageBreakBefore w:val="0"/>
        <w:jc w:val="both"/>
        <w:rPr>
          <w:color w:val="002f5f"/>
        </w:rPr>
      </w:pPr>
      <w:r w:rsidDel="00000000" w:rsidR="00000000" w:rsidRPr="00000000">
        <w:rPr>
          <w:rtl w:val="0"/>
        </w:rPr>
      </w:r>
    </w:p>
    <w:p w:rsidR="00000000" w:rsidDel="00000000" w:rsidP="00000000" w:rsidRDefault="00000000" w:rsidRPr="00000000" w14:paraId="00000026">
      <w:pPr>
        <w:pageBreakBefore w:val="0"/>
        <w:rPr>
          <w:b w:val="1"/>
          <w:color w:val="002f5f"/>
        </w:rPr>
      </w:pPr>
      <w:r w:rsidDel="00000000" w:rsidR="00000000" w:rsidRPr="00000000">
        <w:rPr>
          <w:b w:val="1"/>
          <w:color w:val="002f5f"/>
          <w:rtl w:val="0"/>
        </w:rPr>
        <w:t xml:space="preserve">Yahel Peláez - México </w:t>
      </w:r>
    </w:p>
    <w:p w:rsidR="00000000" w:rsidDel="00000000" w:rsidP="00000000" w:rsidRDefault="00000000" w:rsidRPr="00000000" w14:paraId="00000027">
      <w:pPr>
        <w:pageBreakBefore w:val="0"/>
        <w:rPr>
          <w:b w:val="1"/>
          <w:color w:val="002f5f"/>
        </w:rPr>
      </w:pPr>
      <w:hyperlink r:id="rId12">
        <w:r w:rsidDel="00000000" w:rsidR="00000000" w:rsidRPr="00000000">
          <w:rPr>
            <w:b w:val="1"/>
            <w:color w:val="1155cc"/>
            <w:u w:val="single"/>
            <w:rtl w:val="0"/>
          </w:rPr>
          <w:t xml:space="preserve">yahel.perez@another.co</w:t>
        </w:r>
      </w:hyperlink>
      <w:r w:rsidDel="00000000" w:rsidR="00000000" w:rsidRPr="00000000">
        <w:rPr>
          <w:b w:val="1"/>
          <w:color w:val="002f5f"/>
          <w:rtl w:val="0"/>
        </w:rPr>
        <w:t xml:space="preserve"> </w:t>
      </w:r>
    </w:p>
    <w:p w:rsidR="00000000" w:rsidDel="00000000" w:rsidP="00000000" w:rsidRDefault="00000000" w:rsidRPr="00000000" w14:paraId="00000028">
      <w:pPr>
        <w:pageBreakBefore w:val="0"/>
        <w:rPr>
          <w:color w:val="002f5f"/>
        </w:rPr>
      </w:pPr>
      <w:r w:rsidDel="00000000" w:rsidR="00000000" w:rsidRPr="00000000">
        <w:rPr>
          <w:b w:val="1"/>
          <w:color w:val="002f5f"/>
          <w:rtl w:val="0"/>
        </w:rPr>
        <w:t xml:space="preserve"> (521) 55 2732 4937</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jc w:val="center"/>
      <w:rPr/>
    </w:pPr>
    <w:r w:rsidDel="00000000" w:rsidR="00000000" w:rsidRPr="00000000">
      <w:rPr/>
      <w:drawing>
        <wp:inline distB="114300" distT="114300" distL="114300" distR="114300">
          <wp:extent cx="2586038" cy="92301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86038" cy="923016"/>
                  </a:xfrm>
                  <a:prstGeom prst="rect"/>
                  <a:ln/>
                </pic:spPr>
              </pic:pic>
            </a:graphicData>
          </a:graphic>
        </wp:inline>
      </w:drawing>
    </w:r>
    <w:r w:rsidDel="00000000" w:rsidR="00000000" w:rsidRPr="00000000">
      <w:rPr/>
      <w:drawing>
        <wp:inline distB="114300" distT="114300" distL="114300" distR="114300">
          <wp:extent cx="2309813" cy="1669432"/>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309813" cy="16694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artikabooks.com" TargetMode="External"/><Relationship Id="rId10" Type="http://schemas.openxmlformats.org/officeDocument/2006/relationships/hyperlink" Target="https://artikabooks.com" TargetMode="External"/><Relationship Id="rId13" Type="http://schemas.openxmlformats.org/officeDocument/2006/relationships/header" Target="header1.xm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artikabooks/" TargetMode="External"/><Relationship Id="rId5" Type="http://schemas.openxmlformats.org/officeDocument/2006/relationships/styles" Target="styles.xml"/><Relationship Id="rId6" Type="http://schemas.openxmlformats.org/officeDocument/2006/relationships/hyperlink" Target="https://artikabooks.com/en" TargetMode="External"/><Relationship Id="rId7" Type="http://schemas.openxmlformats.org/officeDocument/2006/relationships/hyperlink" Target="http://www.fourseasons.com/mexico" TargetMode="External"/><Relationship Id="rId8" Type="http://schemas.openxmlformats.org/officeDocument/2006/relationships/hyperlink" Target="https://www.facebook.com/ArtikaArtistsBook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